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79" w:rsidRPr="00634378" w:rsidRDefault="00EC2879" w:rsidP="00EC287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3437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Povinnost </w:t>
      </w:r>
      <w:r w:rsidRPr="00634378">
        <w:rPr>
          <w:rFonts w:ascii="Times New Roman" w:hAnsi="Times New Roman" w:cs="Times New Roman"/>
          <w:b/>
          <w:sz w:val="24"/>
          <w:szCs w:val="24"/>
        </w:rPr>
        <w:t>předškolního</w:t>
      </w:r>
      <w:r w:rsidRPr="0063437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vzdělávání §34 školského zákona </w:t>
      </w:r>
    </w:p>
    <w:p w:rsidR="00EC2879" w:rsidRPr="00634378" w:rsidRDefault="00EC2879" w:rsidP="00EC2879">
      <w:pPr>
        <w:spacing w:line="360" w:lineRule="auto"/>
        <w:rPr>
          <w:rFonts w:ascii="Times New Roman" w:hAnsi="Times New Roman" w:cs="Times New Roman"/>
        </w:rPr>
      </w:pPr>
      <w:r w:rsidRPr="00634378">
        <w:rPr>
          <w:rFonts w:ascii="Times New Roman" w:hAnsi="Times New Roman" w:cs="Times New Roman"/>
        </w:rPr>
        <w:t xml:space="preserve">Vlastní předškolní vzdělávání je povinné od </w:t>
      </w:r>
      <w:proofErr w:type="gramStart"/>
      <w:r w:rsidRPr="00634378">
        <w:rPr>
          <w:rFonts w:ascii="Times New Roman" w:hAnsi="Times New Roman" w:cs="Times New Roman"/>
        </w:rPr>
        <w:t>1.9.2017</w:t>
      </w:r>
      <w:proofErr w:type="gramEnd"/>
      <w:r w:rsidRPr="00634378">
        <w:rPr>
          <w:rFonts w:ascii="Times New Roman" w:hAnsi="Times New Roman" w:cs="Times New Roman"/>
        </w:rPr>
        <w:t>. Prvním krokem je přihlášení a zápis do MŠ (týká se dětí, které ještě MŠ nenavštěvovaly). Tyto pětileté děti mají přednostní právo na umístění v MŠ.</w:t>
      </w:r>
    </w:p>
    <w:p w:rsidR="00EC2879" w:rsidRPr="00634378" w:rsidRDefault="00EC2879" w:rsidP="00EC2879">
      <w:pPr>
        <w:spacing w:line="360" w:lineRule="auto"/>
        <w:rPr>
          <w:rFonts w:ascii="Times New Roman" w:hAnsi="Times New Roman" w:cs="Times New Roman"/>
        </w:rPr>
      </w:pPr>
      <w:r w:rsidRPr="00634378">
        <w:rPr>
          <w:rFonts w:ascii="Times New Roman" w:hAnsi="Times New Roman" w:cs="Times New Roman"/>
        </w:rPr>
        <w:t>Předškolní vzdělávání je povinné od počátku školního roku, který následuje po dni, kdy dítě dosáhne pátého roku věku a tato povinnost trvá do zahájení povinné školní docházky.</w:t>
      </w:r>
    </w:p>
    <w:p w:rsidR="00EC2879" w:rsidRPr="00634378" w:rsidRDefault="00EC2879" w:rsidP="00EC2879">
      <w:pPr>
        <w:spacing w:line="360" w:lineRule="auto"/>
        <w:rPr>
          <w:rFonts w:ascii="Times New Roman" w:hAnsi="Times New Roman" w:cs="Times New Roman"/>
          <w:u w:val="single"/>
        </w:rPr>
      </w:pPr>
      <w:r w:rsidRPr="00634378">
        <w:rPr>
          <w:rFonts w:ascii="Times New Roman" w:hAnsi="Times New Roman" w:cs="Times New Roman"/>
          <w:u w:val="single"/>
        </w:rPr>
        <w:t>Způsoby plnění povinnosti předškolního vzdělávání:</w:t>
      </w:r>
    </w:p>
    <w:p w:rsidR="00EC2879" w:rsidRPr="00634378" w:rsidRDefault="00EC2879" w:rsidP="00EC2879">
      <w:pPr>
        <w:spacing w:line="360" w:lineRule="auto"/>
        <w:rPr>
          <w:rFonts w:ascii="Times New Roman" w:hAnsi="Times New Roman" w:cs="Times New Roman"/>
          <w:i/>
        </w:rPr>
      </w:pPr>
      <w:r w:rsidRPr="00634378">
        <w:rPr>
          <w:rFonts w:ascii="Times New Roman" w:hAnsi="Times New Roman" w:cs="Times New Roman"/>
          <w:i/>
        </w:rPr>
        <w:t>a) plnění povinnosti předškolního vzdělávání formou pravidelné denní docházky dítěte</w:t>
      </w:r>
    </w:p>
    <w:p w:rsidR="00EC2879" w:rsidRPr="00634378" w:rsidRDefault="00EC2879" w:rsidP="00EC2879">
      <w:pPr>
        <w:spacing w:line="360" w:lineRule="auto"/>
        <w:rPr>
          <w:rFonts w:ascii="Times New Roman" w:hAnsi="Times New Roman" w:cs="Times New Roman"/>
        </w:rPr>
      </w:pPr>
      <w:r w:rsidRPr="00634378">
        <w:rPr>
          <w:rFonts w:ascii="Times New Roman" w:hAnsi="Times New Roman" w:cs="Times New Roman"/>
        </w:rPr>
        <w:t>Zákonní zástupci těchto dětí jsou zejména povinni</w:t>
      </w:r>
    </w:p>
    <w:p w:rsidR="00EC2879" w:rsidRPr="00634378" w:rsidRDefault="00EC2879" w:rsidP="00EC287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634378">
        <w:rPr>
          <w:rFonts w:ascii="Times New Roman" w:hAnsi="Times New Roman" w:cs="Times New Roman"/>
        </w:rPr>
        <w:t>formou pravidelné docházky zajistit povinné předškolní vzdělávání dětí, které od počátku školního roku, který následuje po dni, kdy dítě dosáhne pátého roku věku do zahájením povinné školní docházky.</w:t>
      </w:r>
    </w:p>
    <w:p w:rsidR="00EC2879" w:rsidRPr="00634378" w:rsidRDefault="00EC2879" w:rsidP="00EC2879">
      <w:pPr>
        <w:spacing w:line="360" w:lineRule="auto"/>
        <w:rPr>
          <w:rFonts w:ascii="Times New Roman" w:hAnsi="Times New Roman" w:cs="Times New Roman"/>
          <w:u w:val="single"/>
        </w:rPr>
      </w:pPr>
      <w:r w:rsidRPr="00634378">
        <w:rPr>
          <w:rFonts w:ascii="Times New Roman" w:hAnsi="Times New Roman" w:cs="Times New Roman"/>
          <w:u w:val="single"/>
        </w:rPr>
        <w:t>S povinností předškolního vzdělávání formou pravidelné denní docházky jsou spojena následující pravidla:</w:t>
      </w:r>
    </w:p>
    <w:p w:rsidR="00EC2879" w:rsidRPr="00634378" w:rsidRDefault="00EC2879" w:rsidP="00EC287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634378">
        <w:rPr>
          <w:rFonts w:ascii="Times New Roman" w:hAnsi="Times New Roman" w:cs="Times New Roman"/>
        </w:rPr>
        <w:t>dítě plní povinnou předškolní docházku v pracovních dnech, v době školních prázdnin je docházka dobrovolná</w:t>
      </w:r>
    </w:p>
    <w:p w:rsidR="00EC2879" w:rsidRPr="00634378" w:rsidRDefault="00EC2879" w:rsidP="00EC287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634378">
        <w:rPr>
          <w:rFonts w:ascii="Times New Roman" w:hAnsi="Times New Roman" w:cs="Times New Roman"/>
        </w:rPr>
        <w:t>pravidelná denní docházka je stanovena na dobu nejméně 4 nepřetržitých hodin, a to: začátek 8:00 - konec 12:00 hodin</w:t>
      </w:r>
    </w:p>
    <w:p w:rsidR="00EC2879" w:rsidRPr="00634378" w:rsidRDefault="00EC2879" w:rsidP="00EC287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634378">
        <w:rPr>
          <w:rFonts w:ascii="Times New Roman" w:hAnsi="Times New Roman" w:cs="Times New Roman"/>
        </w:rPr>
        <w:t>zákonný zástupce při předem známé nepřítomnosti dítěte je povinen požádat o uvolnění dítěte ze vzdělávání (dobu a důvod uvolnění)</w:t>
      </w:r>
    </w:p>
    <w:p w:rsidR="00EC2879" w:rsidRPr="00634378" w:rsidRDefault="00EC2879" w:rsidP="00EC287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634378">
        <w:rPr>
          <w:rFonts w:ascii="Times New Roman" w:hAnsi="Times New Roman" w:cs="Times New Roman"/>
        </w:rPr>
        <w:t>zák. zástupce je povinen omluvit nepřítomnost dítěte ve vzdělávání:</w:t>
      </w:r>
    </w:p>
    <w:p w:rsidR="00EC2879" w:rsidRPr="00634378" w:rsidRDefault="00EC2879" w:rsidP="00EC2879">
      <w:pPr>
        <w:pStyle w:val="Odstavecseseznamem"/>
        <w:spacing w:line="360" w:lineRule="auto"/>
        <w:rPr>
          <w:rFonts w:ascii="Times New Roman" w:hAnsi="Times New Roman" w:cs="Times New Roman"/>
        </w:rPr>
      </w:pPr>
      <w:r w:rsidRPr="00634378">
        <w:rPr>
          <w:rFonts w:ascii="Times New Roman" w:hAnsi="Times New Roman" w:cs="Times New Roman"/>
        </w:rPr>
        <w:t>a) nepřítomnost oznámí osobně, telefonicky první den nepřítomnosti nejlépe učitelce MŠ (ta udělá záznam nepřítomnosti do docházky - stravování)</w:t>
      </w:r>
    </w:p>
    <w:p w:rsidR="00EC2879" w:rsidRPr="00634378" w:rsidRDefault="00EC2879" w:rsidP="00EC2879">
      <w:pPr>
        <w:pStyle w:val="Odstavecseseznamem"/>
        <w:spacing w:line="360" w:lineRule="auto"/>
        <w:rPr>
          <w:rFonts w:ascii="Times New Roman" w:hAnsi="Times New Roman" w:cs="Times New Roman"/>
        </w:rPr>
      </w:pPr>
      <w:r w:rsidRPr="00634378">
        <w:rPr>
          <w:rFonts w:ascii="Times New Roman" w:hAnsi="Times New Roman" w:cs="Times New Roman"/>
        </w:rPr>
        <w:t xml:space="preserve">b) zák. zástupce omlouvá nepřítomnost dítěte ve vzdělávání první den po ukončení nepřítomnosti předáním omluveného listu (začátek, konec, důvod nepřítomnosti) učitelce – formuláře budou nové v deníku předškoláka </w:t>
      </w:r>
    </w:p>
    <w:p w:rsidR="00EC2879" w:rsidRPr="00634378" w:rsidRDefault="00EC2879" w:rsidP="00EC2879">
      <w:pPr>
        <w:pStyle w:val="Odstavecseseznamem"/>
        <w:spacing w:line="360" w:lineRule="auto"/>
        <w:rPr>
          <w:rFonts w:ascii="Times New Roman" w:hAnsi="Times New Roman" w:cs="Times New Roman"/>
        </w:rPr>
      </w:pPr>
      <w:r w:rsidRPr="00634378">
        <w:rPr>
          <w:rFonts w:ascii="Times New Roman" w:hAnsi="Times New Roman" w:cs="Times New Roman"/>
        </w:rPr>
        <w:t xml:space="preserve">c) </w:t>
      </w:r>
      <w:proofErr w:type="spellStart"/>
      <w:r w:rsidRPr="00634378">
        <w:rPr>
          <w:rFonts w:ascii="Times New Roman" w:hAnsi="Times New Roman" w:cs="Times New Roman"/>
        </w:rPr>
        <w:t>zást</w:t>
      </w:r>
      <w:proofErr w:type="spellEnd"/>
      <w:r w:rsidRPr="00634378">
        <w:rPr>
          <w:rFonts w:ascii="Times New Roman" w:hAnsi="Times New Roman" w:cs="Times New Roman"/>
        </w:rPr>
        <w:t>. pro předškolní vzdělávání je oprávněna požadovat doložení důvodů nepřítomnosti dítěte nejpozději do 3 dnů ode dne výzvy písemnou formou</w:t>
      </w:r>
    </w:p>
    <w:p w:rsidR="00EC2879" w:rsidRPr="00634378" w:rsidRDefault="00EC2879" w:rsidP="00EC2879">
      <w:pPr>
        <w:spacing w:line="360" w:lineRule="auto"/>
        <w:rPr>
          <w:rFonts w:ascii="Times New Roman" w:hAnsi="Times New Roman" w:cs="Times New Roman"/>
        </w:rPr>
      </w:pPr>
      <w:r w:rsidRPr="00634378">
        <w:rPr>
          <w:rFonts w:ascii="Times New Roman" w:hAnsi="Times New Roman" w:cs="Times New Roman"/>
        </w:rPr>
        <w:t>Výhoda, která vzniká rodičům předškoláků - neplatí školné ani při odkladu školní docházky</w:t>
      </w:r>
    </w:p>
    <w:p w:rsidR="00EC2879" w:rsidRPr="00634378" w:rsidRDefault="00EC2879" w:rsidP="00EC2879">
      <w:pPr>
        <w:spacing w:line="360" w:lineRule="auto"/>
        <w:rPr>
          <w:rFonts w:ascii="Times New Roman" w:hAnsi="Times New Roman" w:cs="Times New Roman"/>
          <w:i/>
        </w:rPr>
      </w:pPr>
      <w:r w:rsidRPr="00634378">
        <w:rPr>
          <w:rFonts w:ascii="Times New Roman" w:hAnsi="Times New Roman" w:cs="Times New Roman"/>
          <w:i/>
        </w:rPr>
        <w:t>b) forma individuálního vzdělávání (povinnost zajistit po třech měsících účast dítěte na ověření dovedností a vědomostí)</w:t>
      </w:r>
    </w:p>
    <w:p w:rsidR="00EC2879" w:rsidRPr="00634378" w:rsidRDefault="00EC2879" w:rsidP="00EC287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i/>
        </w:rPr>
      </w:pPr>
      <w:r w:rsidRPr="00634378">
        <w:rPr>
          <w:rFonts w:ascii="Times New Roman" w:hAnsi="Times New Roman" w:cs="Times New Roman"/>
        </w:rPr>
        <w:t>oznámí zákonný zástupce písemně v době z</w:t>
      </w:r>
      <w:r w:rsidRPr="00634378">
        <w:rPr>
          <w:rFonts w:ascii="Times New Roman" w:hAnsi="Times New Roman" w:cs="Times New Roman"/>
        </w:rPr>
        <w:t>ápisu (vzor oznámení je možno stáhnout na stránkách školy</w:t>
      </w:r>
      <w:r w:rsidRPr="00634378">
        <w:rPr>
          <w:rFonts w:ascii="Times New Roman" w:hAnsi="Times New Roman" w:cs="Times New Roman"/>
        </w:rPr>
        <w:t>), nejpozději do konce května</w:t>
      </w:r>
      <w:r w:rsidRPr="00634378">
        <w:rPr>
          <w:rFonts w:ascii="Times New Roman" w:hAnsi="Times New Roman" w:cs="Times New Roman"/>
        </w:rPr>
        <w:t xml:space="preserve"> – nebo následně po domluvě</w:t>
      </w:r>
      <w:r w:rsidRPr="00634378">
        <w:rPr>
          <w:rFonts w:ascii="Times New Roman" w:hAnsi="Times New Roman" w:cs="Times New Roman"/>
        </w:rPr>
        <w:t xml:space="preserve"> (pokud se bude individuálně vzdělávat po převážnou část, nebo celý školní rok), uskutečňuje se následně bez docházky dítěte do mateřské školy; informace poskytne ředitel konkrétní školy. Povinností zákonného zástupce je zajistit účast dítěte u ověření úrovně osvojování očekávaných výstupů v jednotlivých oblastech dle Rámcového vzdělávacího programu pro předškolní vzdělávání v mateřské škole (nejedná se o zkoušku), rodič pouze obdrží doporučení pro další postup při vzdělávání. Dítě může být vzděláváno doma rodičem, jinou osobou, nebo může navštěvovat jiné zařízení než je mateřská škola. </w:t>
      </w:r>
    </w:p>
    <w:p w:rsidR="00EC2879" w:rsidRPr="00634378" w:rsidRDefault="00EC2879" w:rsidP="00EC2879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</w:rPr>
      </w:pPr>
      <w:r w:rsidRPr="00634378">
        <w:rPr>
          <w:rFonts w:ascii="Times New Roman" w:hAnsi="Times New Roman" w:cs="Times New Roman"/>
        </w:rPr>
        <w:t xml:space="preserve">vzdělávání v přípravné třídě základní školy (určené pouze pro děti s uděleným odkladem školní docházky) a ve třídě přípravného stupně základní školy speciální - informace podá ředitel konkrétní základní školy nebo základní školy speciální; zákonný zástupce musí přijetí oznámit ve spádové mateřské škole; </w:t>
      </w:r>
    </w:p>
    <w:p w:rsidR="00E9155C" w:rsidRPr="00634378" w:rsidRDefault="00EC2879" w:rsidP="00EC2879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</w:rPr>
      </w:pPr>
      <w:r w:rsidRPr="00634378">
        <w:rPr>
          <w:rFonts w:ascii="Times New Roman" w:hAnsi="Times New Roman" w:cs="Times New Roman"/>
        </w:rPr>
        <w:t>vzdělávání v zahraniční škole na území České republiky, ve které ministerstvo povolilo plnění povinné školní docházky; zákonný zástupce musí přijetí oznámit ve spádové mateřské škole.</w:t>
      </w:r>
      <w:bookmarkStart w:id="0" w:name="_GoBack"/>
      <w:bookmarkEnd w:id="0"/>
    </w:p>
    <w:sectPr w:rsidR="00E9155C" w:rsidRPr="00634378" w:rsidSect="00634378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7B5"/>
    <w:multiLevelType w:val="multilevel"/>
    <w:tmpl w:val="7338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00AF0"/>
    <w:multiLevelType w:val="hybridMultilevel"/>
    <w:tmpl w:val="FDFA0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E6E"/>
    <w:multiLevelType w:val="hybridMultilevel"/>
    <w:tmpl w:val="2BCC9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A6198"/>
    <w:multiLevelType w:val="hybridMultilevel"/>
    <w:tmpl w:val="BD7A68BC"/>
    <w:lvl w:ilvl="0" w:tplc="3BD25BA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454AF3"/>
    <w:multiLevelType w:val="multilevel"/>
    <w:tmpl w:val="3078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79"/>
    <w:rsid w:val="00634378"/>
    <w:rsid w:val="00BF35AB"/>
    <w:rsid w:val="00D633A7"/>
    <w:rsid w:val="00E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107A"/>
  <w15:chartTrackingRefBased/>
  <w15:docId w15:val="{7CC5BCB3-6247-40CB-AF0C-153479EE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C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2879"/>
    <w:rPr>
      <w:b/>
      <w:bCs/>
    </w:rPr>
  </w:style>
  <w:style w:type="character" w:styleId="Zdraznn">
    <w:name w:val="Emphasis"/>
    <w:basedOn w:val="Standardnpsmoodstavce"/>
    <w:uiPriority w:val="20"/>
    <w:qFormat/>
    <w:rsid w:val="00EC287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C287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28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Dubová</dc:creator>
  <cp:keywords/>
  <dc:description/>
  <cp:lastModifiedBy>Anna Dubová</cp:lastModifiedBy>
  <cp:revision>1</cp:revision>
  <cp:lastPrinted>2018-08-31T04:37:00Z</cp:lastPrinted>
  <dcterms:created xsi:type="dcterms:W3CDTF">2018-08-31T04:25:00Z</dcterms:created>
  <dcterms:modified xsi:type="dcterms:W3CDTF">2018-08-31T04:37:00Z</dcterms:modified>
</cp:coreProperties>
</file>